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1AFE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and Resolutions of Meeting of Directors of</w:t>
      </w:r>
    </w:p>
    <w:p w14:paraId="3DD536F3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Associations, Inc. a/k/a</w:t>
      </w:r>
    </w:p>
    <w:p w14:paraId="37A9D65A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Public Water Authority of the State of Arkansas, Inc.</w:t>
      </w:r>
    </w:p>
    <w:p w14:paraId="09911EE1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</w:p>
    <w:p w14:paraId="1F5A4B99" w14:textId="73601AEA" w:rsidR="00681939" w:rsidRDefault="00681939" w:rsidP="0068193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I, the undersigned, hereby certify that I am the Secretary of Southwest Water Users Association, Inc., a/k/a Southwest Water Users Association Public Water Authority of the State of Arkansas, Inc. (“Southwest Water”) a corporation organized under the laws of the State of Arkansas, and that the regular meeting of the Board of Directors of said corporation</w:t>
      </w:r>
      <w:r w:rsidR="00C9040F">
        <w:rPr>
          <w:rFonts w:asciiTheme="minorHAnsi" w:hAnsiTheme="minorHAnsi" w:cstheme="minorHAnsi"/>
        </w:rPr>
        <w:t xml:space="preserve"> was duly called and held the </w:t>
      </w:r>
      <w:r w:rsidR="00C322EF">
        <w:rPr>
          <w:rFonts w:asciiTheme="minorHAnsi" w:hAnsiTheme="minorHAnsi" w:cstheme="minorHAnsi"/>
        </w:rPr>
        <w:t>1</w:t>
      </w:r>
      <w:r w:rsidR="00BD6785">
        <w:rPr>
          <w:rFonts w:asciiTheme="minorHAnsi" w:hAnsiTheme="minorHAnsi" w:cstheme="minorHAnsi"/>
        </w:rPr>
        <w:t>3</w:t>
      </w:r>
      <w:r w:rsidR="00C9040F">
        <w:rPr>
          <w:rFonts w:asciiTheme="minorHAnsi" w:hAnsiTheme="minorHAnsi" w:cstheme="minorHAnsi"/>
        </w:rPr>
        <w:t xml:space="preserve">th day of </w:t>
      </w:r>
      <w:r w:rsidR="00BD6785">
        <w:rPr>
          <w:rFonts w:asciiTheme="minorHAnsi" w:hAnsiTheme="minorHAnsi" w:cstheme="minorHAnsi"/>
        </w:rPr>
        <w:t>November</w:t>
      </w:r>
      <w:r w:rsidR="008878E0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, the following motions and actions were adopted, to wit:</w:t>
      </w:r>
    </w:p>
    <w:p w14:paraId="6612E65A" w14:textId="77777777" w:rsidR="00681939" w:rsidRDefault="00681939" w:rsidP="00681939"/>
    <w:p w14:paraId="7E1BE641" w14:textId="77777777" w:rsidR="00681939" w:rsidRDefault="00681939" w:rsidP="00681939"/>
    <w:p w14:paraId="0F5D4A78" w14:textId="0F0E3F4C" w:rsidR="00681939" w:rsidRDefault="00E61819" w:rsidP="00681939">
      <w:r>
        <w:t>Regular</w:t>
      </w:r>
      <w:r w:rsidR="004B7263">
        <w:t xml:space="preserve"> Meeting called to order at 6:0</w:t>
      </w:r>
      <w:r w:rsidR="00FC3BB9">
        <w:t>0</w:t>
      </w:r>
      <w:r w:rsidR="00761FD8">
        <w:t xml:space="preserve"> P.M.</w:t>
      </w:r>
    </w:p>
    <w:p w14:paraId="08FEA501" w14:textId="77777777" w:rsidR="00681939" w:rsidRDefault="00681939" w:rsidP="00681939"/>
    <w:p w14:paraId="2C0CCED0" w14:textId="0B4EC75A" w:rsidR="00E61819" w:rsidRDefault="004B7263" w:rsidP="00681939">
      <w:r>
        <w:t>Present were</w:t>
      </w:r>
      <w:r w:rsidR="00C9040F">
        <w:t xml:space="preserve">: </w:t>
      </w:r>
      <w:r>
        <w:t xml:space="preserve"> Jason,</w:t>
      </w:r>
      <w:r w:rsidR="00761FD8">
        <w:t xml:space="preserve"> </w:t>
      </w:r>
      <w:r w:rsidR="00E61819">
        <w:t>Wende</w:t>
      </w:r>
      <w:r w:rsidR="00681939">
        <w:t>ll, Jack,</w:t>
      </w:r>
      <w:r w:rsidR="00761FD8">
        <w:t xml:space="preserve"> Keith,</w:t>
      </w:r>
      <w:r w:rsidR="00C9040F">
        <w:t xml:space="preserve"> </w:t>
      </w:r>
      <w:r w:rsidR="00CD1A4F">
        <w:t>Bryce</w:t>
      </w:r>
      <w:r w:rsidR="00664EC9">
        <w:t>, Ace</w:t>
      </w:r>
      <w:r w:rsidR="00BD6785">
        <w:t>, Greg</w:t>
      </w:r>
    </w:p>
    <w:p w14:paraId="0266C4ED" w14:textId="05EB634B" w:rsidR="00E61819" w:rsidRDefault="004B7263" w:rsidP="00681939">
      <w:r>
        <w:t>Nikki</w:t>
      </w:r>
      <w:r w:rsidR="00D53C50">
        <w:t>, Billy, Mike Bolin</w:t>
      </w:r>
      <w:r w:rsidR="00C550C4">
        <w:t>, Boyd</w:t>
      </w:r>
      <w:r w:rsidR="00C322EF">
        <w:t xml:space="preserve">, </w:t>
      </w:r>
    </w:p>
    <w:p w14:paraId="30DDA8EC" w14:textId="77777777" w:rsidR="00D53C50" w:rsidRDefault="00D53C50" w:rsidP="00681939"/>
    <w:p w14:paraId="7E4962ED" w14:textId="39AEDACC" w:rsidR="00D53C50" w:rsidRDefault="00D53C50" w:rsidP="00681939"/>
    <w:p w14:paraId="12FED951" w14:textId="14E5DE5F" w:rsidR="00C31252" w:rsidRDefault="00DF7F94" w:rsidP="004B7263">
      <w:pPr>
        <w:rPr>
          <w:sz w:val="28"/>
          <w:szCs w:val="28"/>
        </w:rPr>
      </w:pPr>
      <w:r>
        <w:rPr>
          <w:sz w:val="28"/>
          <w:szCs w:val="28"/>
        </w:rPr>
        <w:t xml:space="preserve">Statement of </w:t>
      </w:r>
      <w:r w:rsidR="00396FA6">
        <w:rPr>
          <w:sz w:val="28"/>
          <w:szCs w:val="28"/>
        </w:rPr>
        <w:t>F</w:t>
      </w:r>
      <w:r>
        <w:rPr>
          <w:sz w:val="28"/>
          <w:szCs w:val="28"/>
        </w:rPr>
        <w:t>OIA Compliance Roll Call- All confirmed</w:t>
      </w:r>
    </w:p>
    <w:p w14:paraId="5AFB6C92" w14:textId="77777777" w:rsidR="003A35F1" w:rsidRDefault="003A35F1" w:rsidP="004B7263">
      <w:pPr>
        <w:rPr>
          <w:sz w:val="28"/>
          <w:szCs w:val="28"/>
        </w:rPr>
      </w:pPr>
    </w:p>
    <w:p w14:paraId="3076DF47" w14:textId="109B3BA9" w:rsidR="002E55FE" w:rsidRDefault="00C322EF" w:rsidP="004B7263">
      <w:pPr>
        <w:rPr>
          <w:sz w:val="28"/>
          <w:szCs w:val="28"/>
        </w:rPr>
      </w:pPr>
      <w:r>
        <w:rPr>
          <w:sz w:val="28"/>
          <w:szCs w:val="28"/>
        </w:rPr>
        <w:t xml:space="preserve">Reviewed and accepted board minutes from previous month. Motion made by Ace, seconded by </w:t>
      </w:r>
      <w:r w:rsidR="00BD6785">
        <w:rPr>
          <w:sz w:val="28"/>
          <w:szCs w:val="28"/>
        </w:rPr>
        <w:t>Keith</w:t>
      </w:r>
      <w:r>
        <w:rPr>
          <w:sz w:val="28"/>
          <w:szCs w:val="28"/>
        </w:rPr>
        <w:t>.</w:t>
      </w:r>
    </w:p>
    <w:p w14:paraId="1E2F00FE" w14:textId="77777777" w:rsidR="00C322EF" w:rsidRDefault="00C322EF" w:rsidP="004B7263">
      <w:pPr>
        <w:rPr>
          <w:sz w:val="28"/>
          <w:szCs w:val="28"/>
        </w:rPr>
      </w:pPr>
    </w:p>
    <w:p w14:paraId="142B2052" w14:textId="7E11FA77" w:rsidR="00BD6785" w:rsidRDefault="00BD6785" w:rsidP="004B7263">
      <w:pPr>
        <w:rPr>
          <w:sz w:val="28"/>
          <w:szCs w:val="28"/>
        </w:rPr>
      </w:pPr>
      <w:r>
        <w:rPr>
          <w:sz w:val="28"/>
          <w:szCs w:val="28"/>
        </w:rPr>
        <w:t xml:space="preserve">Michael </w:t>
      </w:r>
      <w:proofErr w:type="spellStart"/>
      <w:r>
        <w:rPr>
          <w:sz w:val="28"/>
          <w:szCs w:val="28"/>
        </w:rPr>
        <w:t>Storey</w:t>
      </w:r>
      <w:proofErr w:type="spellEnd"/>
      <w:r>
        <w:rPr>
          <w:sz w:val="28"/>
          <w:szCs w:val="28"/>
        </w:rPr>
        <w:t xml:space="preserve">- Explained and answered questions from the board about understanding the financial reports. The board would like to keep the reports the same but maybe identify some terms. </w:t>
      </w:r>
    </w:p>
    <w:p w14:paraId="6CACC053" w14:textId="5E17937B" w:rsidR="00C322EF" w:rsidRDefault="00C322EF" w:rsidP="004B7263">
      <w:pPr>
        <w:rPr>
          <w:sz w:val="28"/>
          <w:szCs w:val="28"/>
        </w:rPr>
      </w:pPr>
      <w:r>
        <w:rPr>
          <w:sz w:val="28"/>
          <w:szCs w:val="28"/>
        </w:rPr>
        <w:t xml:space="preserve">Reviewed and accepted financial Reports. Motion made by </w:t>
      </w:r>
      <w:r w:rsidR="00BD6785">
        <w:rPr>
          <w:sz w:val="28"/>
          <w:szCs w:val="28"/>
        </w:rPr>
        <w:t>Bryce</w:t>
      </w:r>
      <w:r>
        <w:rPr>
          <w:sz w:val="28"/>
          <w:szCs w:val="28"/>
        </w:rPr>
        <w:t xml:space="preserve">, seconded by </w:t>
      </w:r>
      <w:r w:rsidR="00BD6785">
        <w:rPr>
          <w:sz w:val="28"/>
          <w:szCs w:val="28"/>
        </w:rPr>
        <w:t>Greg</w:t>
      </w:r>
      <w:r>
        <w:rPr>
          <w:sz w:val="28"/>
          <w:szCs w:val="28"/>
        </w:rPr>
        <w:t>.</w:t>
      </w:r>
    </w:p>
    <w:p w14:paraId="308269EB" w14:textId="77777777" w:rsidR="00C322EF" w:rsidRDefault="00C322EF" w:rsidP="004B7263">
      <w:pPr>
        <w:rPr>
          <w:sz w:val="28"/>
          <w:szCs w:val="28"/>
        </w:rPr>
      </w:pPr>
    </w:p>
    <w:p w14:paraId="01744D6C" w14:textId="36603B2A" w:rsidR="00F71728" w:rsidRDefault="00F71728" w:rsidP="004B7263">
      <w:pPr>
        <w:rPr>
          <w:sz w:val="28"/>
          <w:szCs w:val="28"/>
        </w:rPr>
      </w:pPr>
      <w:r>
        <w:rPr>
          <w:sz w:val="28"/>
          <w:szCs w:val="28"/>
        </w:rPr>
        <w:t>Board discussed new rate increase options. The final decision was made, the new Southwest Water Users PWA rate is:</w:t>
      </w:r>
    </w:p>
    <w:p w14:paraId="0BFF04FB" w14:textId="52D6556D" w:rsidR="00F71728" w:rsidRDefault="00F71728" w:rsidP="004B7263">
      <w:pPr>
        <w:rPr>
          <w:sz w:val="28"/>
          <w:szCs w:val="28"/>
        </w:rPr>
      </w:pPr>
      <w:r>
        <w:rPr>
          <w:sz w:val="28"/>
          <w:szCs w:val="28"/>
        </w:rPr>
        <w:t>$29.50- 1</w:t>
      </w:r>
      <w:r w:rsidRPr="00F7172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1,000 Gallons</w:t>
      </w:r>
    </w:p>
    <w:p w14:paraId="7C81C16F" w14:textId="55025266" w:rsidR="00F71728" w:rsidRDefault="00F71728" w:rsidP="004B7263">
      <w:pPr>
        <w:rPr>
          <w:sz w:val="28"/>
          <w:szCs w:val="28"/>
        </w:rPr>
      </w:pPr>
      <w:r>
        <w:rPr>
          <w:sz w:val="28"/>
          <w:szCs w:val="28"/>
        </w:rPr>
        <w:t>$9.89- Per 1,000 Gallons over</w:t>
      </w:r>
    </w:p>
    <w:p w14:paraId="33565794" w14:textId="0872B858" w:rsidR="00F71728" w:rsidRDefault="00F71728" w:rsidP="004B7263">
      <w:pPr>
        <w:rPr>
          <w:sz w:val="28"/>
          <w:szCs w:val="28"/>
        </w:rPr>
      </w:pPr>
      <w:r>
        <w:rPr>
          <w:sz w:val="28"/>
          <w:szCs w:val="28"/>
        </w:rPr>
        <w:t>Haskell Rate: $3.00</w:t>
      </w:r>
    </w:p>
    <w:p w14:paraId="323AE970" w14:textId="64C6EEAF" w:rsidR="00F71728" w:rsidRDefault="00F71728" w:rsidP="004B7263">
      <w:pPr>
        <w:rPr>
          <w:sz w:val="28"/>
          <w:szCs w:val="28"/>
        </w:rPr>
      </w:pPr>
      <w:r>
        <w:rPr>
          <w:sz w:val="28"/>
          <w:szCs w:val="28"/>
        </w:rPr>
        <w:t>Motion to approve the new rate increase made by Keith, seconded by Bryce. Motion approved.</w:t>
      </w:r>
    </w:p>
    <w:p w14:paraId="353E00E8" w14:textId="77777777" w:rsidR="00C322EF" w:rsidRDefault="00C322EF" w:rsidP="004B7263">
      <w:pPr>
        <w:rPr>
          <w:sz w:val="28"/>
          <w:szCs w:val="28"/>
        </w:rPr>
      </w:pPr>
      <w:r w:rsidRPr="00C322EF">
        <w:rPr>
          <w:b/>
          <w:bCs/>
          <w:sz w:val="28"/>
          <w:szCs w:val="28"/>
        </w:rPr>
        <w:t>Boyd</w:t>
      </w:r>
      <w:r>
        <w:rPr>
          <w:sz w:val="28"/>
          <w:szCs w:val="28"/>
        </w:rPr>
        <w:t xml:space="preserve">- </w:t>
      </w:r>
    </w:p>
    <w:p w14:paraId="3EDCFCC4" w14:textId="169CCF41" w:rsidR="001F0835" w:rsidRDefault="00BD6785" w:rsidP="00C322EF">
      <w:pPr>
        <w:rPr>
          <w:sz w:val="28"/>
          <w:szCs w:val="28"/>
        </w:rPr>
      </w:pPr>
      <w:r>
        <w:rPr>
          <w:sz w:val="28"/>
          <w:szCs w:val="28"/>
        </w:rPr>
        <w:t xml:space="preserve">Shows comparisons on rates with other companies, </w:t>
      </w:r>
    </w:p>
    <w:p w14:paraId="744F4349" w14:textId="4DE1392B" w:rsidR="00BD6785" w:rsidRDefault="00BD6785" w:rsidP="00C322EF">
      <w:pPr>
        <w:rPr>
          <w:sz w:val="28"/>
          <w:szCs w:val="28"/>
        </w:rPr>
      </w:pPr>
      <w:r>
        <w:rPr>
          <w:sz w:val="28"/>
          <w:szCs w:val="28"/>
        </w:rPr>
        <w:t>Cost</w:t>
      </w:r>
      <w:r w:rsidR="00F71728">
        <w:rPr>
          <w:sz w:val="28"/>
          <w:szCs w:val="28"/>
        </w:rPr>
        <w:t>,</w:t>
      </w:r>
      <w:r>
        <w:rPr>
          <w:sz w:val="28"/>
          <w:szCs w:val="28"/>
        </w:rPr>
        <w:t xml:space="preserve"> expenses and projects.</w:t>
      </w:r>
    </w:p>
    <w:p w14:paraId="332CAD94" w14:textId="60592625" w:rsidR="00F71728" w:rsidRDefault="00F71728" w:rsidP="00C322EF">
      <w:pPr>
        <w:rPr>
          <w:sz w:val="28"/>
          <w:szCs w:val="28"/>
        </w:rPr>
      </w:pPr>
      <w:r>
        <w:rPr>
          <w:sz w:val="28"/>
          <w:szCs w:val="28"/>
        </w:rPr>
        <w:t>Checking on insurance</w:t>
      </w:r>
    </w:p>
    <w:p w14:paraId="6137744B" w14:textId="03019515" w:rsidR="001F0835" w:rsidRDefault="001F0835" w:rsidP="00C322EF">
      <w:pPr>
        <w:rPr>
          <w:b/>
          <w:bCs/>
          <w:sz w:val="28"/>
          <w:szCs w:val="28"/>
        </w:rPr>
      </w:pPr>
      <w:r w:rsidRPr="001F0835">
        <w:rPr>
          <w:b/>
          <w:bCs/>
          <w:sz w:val="28"/>
          <w:szCs w:val="28"/>
        </w:rPr>
        <w:t>Nikki</w:t>
      </w:r>
      <w:r>
        <w:rPr>
          <w:b/>
          <w:bCs/>
          <w:sz w:val="28"/>
          <w:szCs w:val="28"/>
        </w:rPr>
        <w:t>-</w:t>
      </w:r>
    </w:p>
    <w:p w14:paraId="11FC178D" w14:textId="4AF7FBEB" w:rsidR="001F0835" w:rsidRDefault="00F71728" w:rsidP="00C322EF">
      <w:pPr>
        <w:rPr>
          <w:sz w:val="28"/>
          <w:szCs w:val="28"/>
        </w:rPr>
      </w:pPr>
      <w:r>
        <w:rPr>
          <w:sz w:val="28"/>
          <w:szCs w:val="28"/>
        </w:rPr>
        <w:t>Scada moved to fiber, will save money on phone bill.</w:t>
      </w:r>
    </w:p>
    <w:p w14:paraId="52289F67" w14:textId="6594E30E" w:rsidR="00F71728" w:rsidRDefault="00F71728" w:rsidP="00C322EF">
      <w:pPr>
        <w:rPr>
          <w:sz w:val="28"/>
          <w:szCs w:val="28"/>
        </w:rPr>
      </w:pPr>
      <w:r>
        <w:rPr>
          <w:sz w:val="28"/>
          <w:szCs w:val="28"/>
        </w:rPr>
        <w:lastRenderedPageBreak/>
        <w:t>Checking on Software companies</w:t>
      </w:r>
    </w:p>
    <w:p w14:paraId="4853F552" w14:textId="0C614402" w:rsidR="001F0835" w:rsidRDefault="001F0835" w:rsidP="001F0835">
      <w:pPr>
        <w:rPr>
          <w:b/>
          <w:bCs/>
          <w:sz w:val="28"/>
          <w:szCs w:val="28"/>
        </w:rPr>
      </w:pPr>
      <w:r w:rsidRPr="001F0835">
        <w:rPr>
          <w:b/>
          <w:bCs/>
          <w:sz w:val="28"/>
          <w:szCs w:val="28"/>
        </w:rPr>
        <w:t>Mike Bolin</w:t>
      </w:r>
      <w:r>
        <w:rPr>
          <w:b/>
          <w:bCs/>
          <w:sz w:val="28"/>
          <w:szCs w:val="28"/>
        </w:rPr>
        <w:t>-</w:t>
      </w:r>
    </w:p>
    <w:p w14:paraId="738C1C72" w14:textId="33E1AC19" w:rsidR="006E0F51" w:rsidRDefault="00BD6785" w:rsidP="001F0835">
      <w:pPr>
        <w:rPr>
          <w:sz w:val="28"/>
          <w:szCs w:val="28"/>
        </w:rPr>
      </w:pPr>
      <w:r>
        <w:rPr>
          <w:sz w:val="28"/>
          <w:szCs w:val="28"/>
        </w:rPr>
        <w:t>Deal on tank site is done. Would like to check with ANRC to go ahead with bids- cleared with the board.</w:t>
      </w:r>
    </w:p>
    <w:p w14:paraId="1412E67A" w14:textId="0DB245F5" w:rsidR="00BD6785" w:rsidRDefault="00BD6785" w:rsidP="001F0835">
      <w:pPr>
        <w:rPr>
          <w:sz w:val="28"/>
          <w:szCs w:val="28"/>
        </w:rPr>
      </w:pPr>
      <w:r>
        <w:rPr>
          <w:sz w:val="28"/>
          <w:szCs w:val="28"/>
        </w:rPr>
        <w:t>Joe France would like to bid constructing the tank, he will have to go through the process with everyone else.</w:t>
      </w:r>
    </w:p>
    <w:p w14:paraId="2D896EE5" w14:textId="4D936236" w:rsidR="00BD6785" w:rsidRPr="00BD6785" w:rsidRDefault="00BD6785" w:rsidP="001F0835">
      <w:pPr>
        <w:rPr>
          <w:sz w:val="28"/>
          <w:szCs w:val="28"/>
        </w:rPr>
      </w:pPr>
      <w:r>
        <w:rPr>
          <w:sz w:val="28"/>
          <w:szCs w:val="28"/>
        </w:rPr>
        <w:t>Castle Ridge connections, gives options on tie ends and pump station. Will keep looking.</w:t>
      </w:r>
    </w:p>
    <w:p w14:paraId="62E7A320" w14:textId="77777777" w:rsidR="006E0F51" w:rsidRDefault="006E0F51" w:rsidP="001F0835">
      <w:pPr>
        <w:rPr>
          <w:sz w:val="28"/>
          <w:szCs w:val="28"/>
        </w:rPr>
      </w:pPr>
    </w:p>
    <w:p w14:paraId="57471262" w14:textId="74E91F2B" w:rsidR="006E0F51" w:rsidRDefault="006E0F51" w:rsidP="001F0835">
      <w:pPr>
        <w:rPr>
          <w:sz w:val="28"/>
          <w:szCs w:val="28"/>
        </w:rPr>
      </w:pPr>
      <w:r w:rsidRPr="006E0F51">
        <w:rPr>
          <w:b/>
          <w:bCs/>
          <w:sz w:val="28"/>
          <w:szCs w:val="28"/>
        </w:rPr>
        <w:t>Baxter</w:t>
      </w:r>
      <w:r>
        <w:rPr>
          <w:sz w:val="28"/>
          <w:szCs w:val="28"/>
        </w:rPr>
        <w:t>-</w:t>
      </w:r>
    </w:p>
    <w:p w14:paraId="5BCC55F3" w14:textId="1D2EC03E" w:rsidR="006E0F51" w:rsidRDefault="00BD6785" w:rsidP="001F0835">
      <w:pPr>
        <w:rPr>
          <w:sz w:val="28"/>
          <w:szCs w:val="28"/>
        </w:rPr>
      </w:pPr>
      <w:r>
        <w:rPr>
          <w:sz w:val="28"/>
          <w:szCs w:val="28"/>
        </w:rPr>
        <w:t>Looked into notification on rate change- does not know of a certain amount of time.</w:t>
      </w:r>
    </w:p>
    <w:p w14:paraId="301CA6F9" w14:textId="77777777" w:rsidR="006E0F51" w:rsidRDefault="006E0F51" w:rsidP="001F0835">
      <w:pPr>
        <w:rPr>
          <w:sz w:val="28"/>
          <w:szCs w:val="28"/>
        </w:rPr>
      </w:pPr>
    </w:p>
    <w:p w14:paraId="30FC626F" w14:textId="41F1F0D8" w:rsidR="006E0F51" w:rsidRPr="001F0835" w:rsidRDefault="006E0F51" w:rsidP="001F0835">
      <w:pPr>
        <w:rPr>
          <w:sz w:val="28"/>
          <w:szCs w:val="28"/>
        </w:rPr>
      </w:pPr>
      <w:r>
        <w:rPr>
          <w:sz w:val="28"/>
          <w:szCs w:val="28"/>
        </w:rPr>
        <w:t xml:space="preserve">Meeting Adjourned </w:t>
      </w:r>
      <w:r w:rsidR="00F71728">
        <w:rPr>
          <w:sz w:val="28"/>
          <w:szCs w:val="28"/>
        </w:rPr>
        <w:t>8:10</w:t>
      </w:r>
      <w:r>
        <w:rPr>
          <w:sz w:val="28"/>
          <w:szCs w:val="28"/>
        </w:rPr>
        <w:t xml:space="preserve"> P.M.</w:t>
      </w:r>
    </w:p>
    <w:p w14:paraId="648FD658" w14:textId="77777777" w:rsidR="001F0835" w:rsidRPr="001F0835" w:rsidRDefault="001F0835" w:rsidP="001F0835">
      <w:pPr>
        <w:rPr>
          <w:sz w:val="28"/>
          <w:szCs w:val="28"/>
        </w:rPr>
      </w:pPr>
    </w:p>
    <w:p w14:paraId="6A2E0DF5" w14:textId="77777777" w:rsidR="00C322EF" w:rsidRPr="00C322EF" w:rsidRDefault="00C322EF" w:rsidP="00C322EF">
      <w:pPr>
        <w:rPr>
          <w:sz w:val="28"/>
          <w:szCs w:val="28"/>
        </w:rPr>
      </w:pPr>
    </w:p>
    <w:p w14:paraId="1F06234B" w14:textId="77777777" w:rsidR="00C322EF" w:rsidRPr="00C322EF" w:rsidRDefault="00C322EF" w:rsidP="00C322EF">
      <w:pPr>
        <w:ind w:left="360"/>
        <w:rPr>
          <w:sz w:val="28"/>
          <w:szCs w:val="28"/>
        </w:rPr>
      </w:pPr>
    </w:p>
    <w:p w14:paraId="5A212662" w14:textId="77777777" w:rsidR="00C322EF" w:rsidRDefault="00C322EF" w:rsidP="004B7263">
      <w:pPr>
        <w:rPr>
          <w:sz w:val="28"/>
          <w:szCs w:val="28"/>
        </w:rPr>
      </w:pPr>
    </w:p>
    <w:p w14:paraId="210241CE" w14:textId="77777777" w:rsidR="00C322EF" w:rsidRDefault="00C322EF" w:rsidP="004B7263">
      <w:pPr>
        <w:rPr>
          <w:sz w:val="28"/>
          <w:szCs w:val="28"/>
        </w:rPr>
      </w:pPr>
    </w:p>
    <w:p w14:paraId="1C0F31E1" w14:textId="77777777" w:rsidR="00C322EF" w:rsidRDefault="00C322EF" w:rsidP="004B7263"/>
    <w:p w14:paraId="5B606821" w14:textId="77777777" w:rsidR="002E55FE" w:rsidRDefault="002E55FE" w:rsidP="004B7263"/>
    <w:p w14:paraId="1C87A2D1" w14:textId="77777777" w:rsidR="002E55FE" w:rsidRDefault="002E55FE" w:rsidP="004B7263"/>
    <w:p w14:paraId="1A7DE3D3" w14:textId="77777777" w:rsidR="00C9040F" w:rsidRDefault="00C9040F" w:rsidP="004B7263"/>
    <w:p w14:paraId="6A99DC75" w14:textId="77777777" w:rsidR="00C9040F" w:rsidRDefault="00C9040F" w:rsidP="004B7263"/>
    <w:p w14:paraId="2BAB674C" w14:textId="77777777" w:rsidR="00C9040F" w:rsidRDefault="00C9040F" w:rsidP="004B7263"/>
    <w:p w14:paraId="69A68C93" w14:textId="77777777" w:rsidR="005D183D" w:rsidRDefault="005D183D" w:rsidP="004B7263"/>
    <w:p w14:paraId="356BC58F" w14:textId="77777777" w:rsidR="005D183D" w:rsidRDefault="005D183D" w:rsidP="004B7263"/>
    <w:p w14:paraId="0286D6D8" w14:textId="77777777" w:rsidR="005D183D" w:rsidRDefault="005D183D" w:rsidP="004B7263"/>
    <w:p w14:paraId="09ECD26C" w14:textId="77777777" w:rsidR="005D183D" w:rsidRDefault="005D183D" w:rsidP="004B7263"/>
    <w:p w14:paraId="5D512452" w14:textId="77777777" w:rsidR="005D183D" w:rsidRDefault="005D183D" w:rsidP="004B7263"/>
    <w:p w14:paraId="0CEB3945" w14:textId="77777777" w:rsidR="005D183D" w:rsidRDefault="005D183D" w:rsidP="004B7263"/>
    <w:p w14:paraId="3700CE4E" w14:textId="77777777" w:rsidR="00E61819" w:rsidRDefault="00E61819" w:rsidP="00681939"/>
    <w:p w14:paraId="34F74FB1" w14:textId="77777777" w:rsidR="000C5326" w:rsidRDefault="000C5326" w:rsidP="00681939"/>
    <w:p w14:paraId="0EB90C79" w14:textId="77777777" w:rsidR="000C5326" w:rsidRDefault="000C5326" w:rsidP="00681939"/>
    <w:p w14:paraId="6C204942" w14:textId="77777777" w:rsidR="000C5326" w:rsidRDefault="000C5326" w:rsidP="00681939"/>
    <w:p w14:paraId="2DA757DF" w14:textId="77777777" w:rsidR="004B7263" w:rsidRDefault="004B7263" w:rsidP="00681939"/>
    <w:p w14:paraId="07E2D943" w14:textId="77777777" w:rsidR="004B7263" w:rsidRDefault="004B7263" w:rsidP="00681939"/>
    <w:p w14:paraId="24B58B40" w14:textId="77777777" w:rsidR="00E61819" w:rsidRDefault="00E61819" w:rsidP="00681939"/>
    <w:p w14:paraId="63ABDAA8" w14:textId="77777777" w:rsidR="00E61819" w:rsidRDefault="00E61819" w:rsidP="00681939"/>
    <w:p w14:paraId="52F05904" w14:textId="77777777" w:rsidR="00E61819" w:rsidRDefault="00E61819" w:rsidP="00681939"/>
    <w:p w14:paraId="6993BD33" w14:textId="77777777" w:rsidR="00E61819" w:rsidRDefault="00E61819" w:rsidP="00681939"/>
    <w:p w14:paraId="63CE4A0E" w14:textId="77777777" w:rsidR="00ED0E4F" w:rsidRDefault="00ED0E4F"/>
    <w:p w14:paraId="7BFBF6F0" w14:textId="77777777" w:rsidR="00ED0E4F" w:rsidRPr="00ED0E4F" w:rsidRDefault="00ED0E4F" w:rsidP="00ED0E4F"/>
    <w:p w14:paraId="0C3D5F0F" w14:textId="77777777" w:rsidR="00ED0E4F" w:rsidRPr="00ED0E4F" w:rsidRDefault="00ED0E4F" w:rsidP="00ED0E4F"/>
    <w:p w14:paraId="29747E52" w14:textId="77777777" w:rsidR="00976AA3" w:rsidRPr="00ED0E4F" w:rsidRDefault="00976AA3" w:rsidP="00ED0E4F">
      <w:pPr>
        <w:jc w:val="center"/>
      </w:pPr>
    </w:p>
    <w:sectPr w:rsidR="00976AA3" w:rsidRPr="00ED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9EF"/>
    <w:multiLevelType w:val="hybridMultilevel"/>
    <w:tmpl w:val="339A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E505C"/>
    <w:multiLevelType w:val="hybridMultilevel"/>
    <w:tmpl w:val="46B2A960"/>
    <w:lvl w:ilvl="0" w:tplc="9484FC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2017">
    <w:abstractNumId w:val="0"/>
  </w:num>
  <w:num w:numId="2" w16cid:durableId="69503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39"/>
    <w:rsid w:val="00051E7F"/>
    <w:rsid w:val="00073521"/>
    <w:rsid w:val="000C5326"/>
    <w:rsid w:val="001F0835"/>
    <w:rsid w:val="002E55FE"/>
    <w:rsid w:val="00396FA6"/>
    <w:rsid w:val="003A35F1"/>
    <w:rsid w:val="0043154D"/>
    <w:rsid w:val="00440F12"/>
    <w:rsid w:val="004868C6"/>
    <w:rsid w:val="004B7263"/>
    <w:rsid w:val="00537CF3"/>
    <w:rsid w:val="005D183D"/>
    <w:rsid w:val="00664EC9"/>
    <w:rsid w:val="00681939"/>
    <w:rsid w:val="006E0F51"/>
    <w:rsid w:val="00707A63"/>
    <w:rsid w:val="00761FD8"/>
    <w:rsid w:val="008878E0"/>
    <w:rsid w:val="008B56F7"/>
    <w:rsid w:val="00944390"/>
    <w:rsid w:val="00976AA3"/>
    <w:rsid w:val="009777BA"/>
    <w:rsid w:val="009B5312"/>
    <w:rsid w:val="009C3428"/>
    <w:rsid w:val="009F2B3D"/>
    <w:rsid w:val="00A30D08"/>
    <w:rsid w:val="00B35574"/>
    <w:rsid w:val="00B900AC"/>
    <w:rsid w:val="00BD6785"/>
    <w:rsid w:val="00C31252"/>
    <w:rsid w:val="00C322EF"/>
    <w:rsid w:val="00C550C4"/>
    <w:rsid w:val="00C9040F"/>
    <w:rsid w:val="00CD1A4F"/>
    <w:rsid w:val="00D23C00"/>
    <w:rsid w:val="00D36195"/>
    <w:rsid w:val="00D53C50"/>
    <w:rsid w:val="00DF7F94"/>
    <w:rsid w:val="00E61819"/>
    <w:rsid w:val="00ED0E4F"/>
    <w:rsid w:val="00F71728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0963"/>
  <w15:docId w15:val="{0A1F16CC-FA49-4282-BC70-AFF610F9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 Water</dc:creator>
  <cp:lastModifiedBy>Nikki Townsend</cp:lastModifiedBy>
  <cp:revision>2</cp:revision>
  <cp:lastPrinted>2025-12-11T23:30:00Z</cp:lastPrinted>
  <dcterms:created xsi:type="dcterms:W3CDTF">2025-12-11T23:31:00Z</dcterms:created>
  <dcterms:modified xsi:type="dcterms:W3CDTF">2025-12-11T23:31:00Z</dcterms:modified>
</cp:coreProperties>
</file>